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3B6F" w:rsidRDefault="00BF3B6F" w:rsidP="00C210A3">
      <w:pPr>
        <w:rPr>
          <w:b/>
          <w:bCs/>
          <w:sz w:val="20"/>
          <w:szCs w:val="20"/>
        </w:rPr>
      </w:pP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margin-left:95.4pt;margin-top:-87.75pt;width:334.7pt;height:128.2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" filled="f" stroked="f">
            <v:stroke joinstyle="round"/>
            <o:lock v:ext="edit" shapetype="t"/>
            <v:textbox>
              <w:txbxContent>
                <w:p w:rsidR="00BF3B6F" w:rsidRDefault="00BF3B6F" w:rsidP="00B258DE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28"/>
                      <w:szCs w:val="28"/>
                    </w:rPr>
                    <w:t>TRENINO ROSSO  DELL’ALBULA  E  COIRA</w:t>
                  </w:r>
                </w:p>
                <w:p w:rsidR="00BF3B6F" w:rsidRDefault="00BF3B6F" w:rsidP="00B258DE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28"/>
                      <w:szCs w:val="28"/>
                    </w:rPr>
                    <w:t>Un’indimenticabile  esperienza  di  viaggio, con  magnifica  vista  sulle  montagne  alpine</w:t>
                  </w:r>
                </w:p>
                <w:p w:rsidR="00BF3B6F" w:rsidRDefault="00BF3B6F" w:rsidP="00B258DE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28"/>
                      <w:szCs w:val="28"/>
                    </w:rPr>
                    <w:t>30 Novembre – 1 Dicembre  2024</w:t>
                  </w:r>
                </w:p>
                <w:p w:rsidR="00BF3B6F" w:rsidRPr="00392505" w:rsidRDefault="00BF3B6F" w:rsidP="00B258DE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28"/>
                      <w:szCs w:val="28"/>
                    </w:rPr>
                    <w:t>(2gg/1 notte)</w:t>
                  </w:r>
                </w:p>
              </w:txbxContent>
            </v:textbox>
          </v:shape>
        </w:pict>
      </w:r>
      <w:r>
        <w:rPr>
          <w:noProof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" o:spid="_x0000_s1027" type="#_x0000_t75" alt="imagesCA713A5I" style="position:absolute;margin-left:458.1pt;margin-top:-80.55pt;width:60.05pt;height:31.55pt;rotation:953853fd;z-index:-251658240;visibility:visible;mso-position-horizontal-relative:margin">
            <v:imagedata r:id="rId7" o:title=""/>
            <w10:wrap anchorx="margin"/>
          </v:shape>
        </w:pict>
      </w:r>
      <w:r>
        <w:rPr>
          <w:noProof/>
          <w:lang w:eastAsia="it-IT" w:bidi="ar-SA"/>
        </w:rPr>
        <w:pict>
          <v:shape id="_x0000_s1028" type="#_x0000_t75" style="position:absolute;margin-left:2.25pt;margin-top:-93.45pt;width:69.75pt;height:42pt;z-index:-251659264" wrapcoords="-232 0 -232 20829 21600 20829 21600 0 -232 0">
            <v:imagedata r:id="rId8" o:title=""/>
            <w10:wrap type="tight"/>
          </v:shape>
        </w:pict>
      </w:r>
    </w:p>
    <w:p w:rsidR="00BF3B6F" w:rsidRDefault="00BF3B6F" w:rsidP="00C210A3">
      <w:pPr>
        <w:rPr>
          <w:b/>
          <w:bCs/>
          <w:sz w:val="20"/>
          <w:szCs w:val="20"/>
        </w:rPr>
      </w:pPr>
      <w:r>
        <w:rPr>
          <w:noProof/>
          <w:lang w:eastAsia="it-IT" w:bidi="ar-SA"/>
        </w:rPr>
        <w:pict>
          <v:shape id="_x0000_s1029" type="#_x0000_t75" alt="Tour guides in St. Moritz" style="position:absolute;margin-left:314.1pt;margin-top:6.15pt;width:221.45pt;height:133pt;z-index:-251657216" wrapcoords="-73 0 -73 21478 21600 21478 21600 0 -73 0">
            <v:imagedata r:id="rId9" o:title=""/>
            <w10:wrap type="tight"/>
          </v:shape>
        </w:pict>
      </w:r>
    </w:p>
    <w:p w:rsidR="00BF3B6F" w:rsidRDefault="00BF3B6F" w:rsidP="00C210A3">
      <w:pPr>
        <w:rPr>
          <w:b/>
          <w:bCs/>
          <w:sz w:val="20"/>
          <w:szCs w:val="20"/>
        </w:rPr>
      </w:pPr>
    </w:p>
    <w:p w:rsidR="00BF3B6F" w:rsidRDefault="00BF3B6F" w:rsidP="00C210A3">
      <w:pPr>
        <w:rPr>
          <w:b/>
          <w:bCs/>
          <w:sz w:val="20"/>
          <w:szCs w:val="20"/>
        </w:rPr>
      </w:pPr>
    </w:p>
    <w:p w:rsidR="00BF3B6F" w:rsidRDefault="00BF3B6F" w:rsidP="00C210A3">
      <w:pPr>
        <w:rPr>
          <w:b/>
          <w:bCs/>
          <w:sz w:val="20"/>
          <w:szCs w:val="20"/>
        </w:rPr>
      </w:pPr>
    </w:p>
    <w:p w:rsidR="00BF3B6F" w:rsidRDefault="00BF3B6F" w:rsidP="00D3661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1° giorno  venerdì 30 novembre:  COIRA </w:t>
      </w:r>
      <w:r w:rsidRPr="006B675A">
        <w:t xml:space="preserve"> </w:t>
      </w:r>
      <w:r>
        <w:pict>
          <v:shape id="_x0000_i1025" type="#_x0000_t75" alt="677.961 immagini, foto stock, oggetti 3D e immagini ..." style="width:24pt;height:24pt">
            <v:imagedata r:id="rId10" r:href="rId11"/>
          </v:shape>
        </w:pict>
      </w:r>
      <w:r w:rsidRPr="006B675A">
        <w:t xml:space="preserve"> </w:t>
      </w:r>
    </w:p>
    <w:p w:rsidR="00BF3B6F" w:rsidRDefault="00BF3B6F" w:rsidP="00D3661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2° giorno sabato 1 dicembre: COIRA – ST.  MORITZ</w:t>
      </w:r>
    </w:p>
    <w:p w:rsidR="00BF3B6F" w:rsidRDefault="00BF3B6F" w:rsidP="00D36618">
      <w:pPr>
        <w:jc w:val="both"/>
        <w:rPr>
          <w:b/>
          <w:bCs/>
          <w:sz w:val="22"/>
          <w:szCs w:val="22"/>
        </w:rPr>
      </w:pPr>
    </w:p>
    <w:p w:rsidR="00BF3B6F" w:rsidRPr="00953F44" w:rsidRDefault="00BF3B6F" w:rsidP="00D36618">
      <w:pPr>
        <w:jc w:val="both"/>
        <w:rPr>
          <w:rFonts w:ascii="Comic Sans MS" w:hAnsi="Comic Sans MS"/>
          <w:i/>
          <w:sz w:val="20"/>
          <w:szCs w:val="20"/>
        </w:rPr>
      </w:pPr>
      <w:r w:rsidRPr="00953F44">
        <w:rPr>
          <w:rFonts w:ascii="Comic Sans MS" w:hAnsi="Comic Sans MS"/>
          <w:i/>
          <w:sz w:val="20"/>
          <w:szCs w:val="20"/>
        </w:rPr>
        <w:t>Il  programma dettagliato è disponibile presso la nostra sede</w:t>
      </w:r>
    </w:p>
    <w:p w:rsidR="00BF3B6F" w:rsidRDefault="00BF3B6F" w:rsidP="00D36618">
      <w:pPr>
        <w:jc w:val="both"/>
        <w:rPr>
          <w:rFonts w:ascii="Comic Sans MS" w:hAnsi="Comic Sans MS"/>
          <w:i/>
          <w:sz w:val="18"/>
          <w:szCs w:val="18"/>
        </w:rPr>
      </w:pPr>
    </w:p>
    <w:p w:rsidR="00BF3B6F" w:rsidRPr="00E75075" w:rsidRDefault="00BF3B6F" w:rsidP="00D36618">
      <w:pPr>
        <w:jc w:val="both"/>
        <w:rPr>
          <w:rFonts w:ascii="Comic Sans MS" w:hAnsi="Comic Sans MS"/>
          <w:i/>
          <w:sz w:val="18"/>
          <w:szCs w:val="18"/>
        </w:rPr>
      </w:pPr>
    </w:p>
    <w:p w:rsidR="00BF3B6F" w:rsidRPr="00BB117D" w:rsidRDefault="00BF3B6F" w:rsidP="008F37C7">
      <w:pPr>
        <w:rPr>
          <w:sz w:val="20"/>
          <w:szCs w:val="20"/>
        </w:rPr>
      </w:pPr>
    </w:p>
    <w:p w:rsidR="00BF3B6F" w:rsidRDefault="00BF3B6F" w:rsidP="001B463D">
      <w:pPr>
        <w:pBdr>
          <w:top w:val="single" w:sz="20" w:space="0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</w:p>
    <w:p w:rsidR="00BF3B6F" w:rsidRPr="001B463D" w:rsidRDefault="00BF3B6F" w:rsidP="001B463D">
      <w:pPr>
        <w:pBdr>
          <w:top w:val="single" w:sz="20" w:space="0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b/>
          <w:color w:val="0000FF"/>
          <w:sz w:val="36"/>
          <w:szCs w:val="36"/>
        </w:rPr>
      </w:pPr>
      <w:r w:rsidRPr="001B463D">
        <w:rPr>
          <w:rFonts w:ascii="Comic Sans MS" w:hAnsi="Comic Sans MS" w:cs="Arial"/>
          <w:b/>
          <w:color w:val="0000FF"/>
          <w:sz w:val="36"/>
          <w:szCs w:val="36"/>
        </w:rPr>
        <w:t>Quota ind</w:t>
      </w:r>
      <w:r>
        <w:rPr>
          <w:rFonts w:ascii="Comic Sans MS" w:hAnsi="Comic Sans MS" w:cs="Arial"/>
          <w:b/>
          <w:color w:val="0000FF"/>
          <w:sz w:val="36"/>
          <w:szCs w:val="36"/>
        </w:rPr>
        <w:t>ividuale di partecipazione € 460</w:t>
      </w:r>
    </w:p>
    <w:p w:rsidR="00BF3B6F" w:rsidRPr="001B463D" w:rsidRDefault="00BF3B6F" w:rsidP="001B463D">
      <w:pPr>
        <w:pBdr>
          <w:top w:val="single" w:sz="20" w:space="0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Supplemento Camera singola € 35</w:t>
      </w:r>
    </w:p>
    <w:p w:rsidR="00BF3B6F" w:rsidRPr="001B463D" w:rsidRDefault="00BF3B6F" w:rsidP="001B463D">
      <w:pPr>
        <w:pBdr>
          <w:top w:val="single" w:sz="20" w:space="0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Quota iscrizione € 1</w:t>
      </w:r>
      <w:r w:rsidRPr="001B463D">
        <w:rPr>
          <w:rFonts w:ascii="Comic Sans MS" w:hAnsi="Comic Sans MS" w:cs="Arial"/>
          <w:sz w:val="36"/>
          <w:szCs w:val="36"/>
        </w:rPr>
        <w:t>5</w:t>
      </w:r>
    </w:p>
    <w:p w:rsidR="00BF3B6F" w:rsidRPr="001B463D" w:rsidRDefault="00BF3B6F" w:rsidP="001B463D">
      <w:pPr>
        <w:pBdr>
          <w:top w:val="single" w:sz="20" w:space="0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sz w:val="36"/>
          <w:szCs w:val="36"/>
        </w:rPr>
      </w:pPr>
    </w:p>
    <w:p w:rsidR="00BF3B6F" w:rsidRPr="00BB117D" w:rsidRDefault="00BF3B6F">
      <w:pPr>
        <w:autoSpaceDE w:val="0"/>
        <w:jc w:val="both"/>
        <w:rPr>
          <w:rFonts w:ascii="Comic Sans MS" w:hAnsi="Comic Sans MS" w:cs="Arial-BoldMT"/>
          <w:b/>
          <w:bCs/>
          <w:color w:val="000000"/>
          <w:sz w:val="18"/>
          <w:szCs w:val="18"/>
        </w:rPr>
      </w:pPr>
    </w:p>
    <w:p w:rsidR="00BF3B6F" w:rsidRPr="00E75075" w:rsidRDefault="00BF3B6F">
      <w:pPr>
        <w:autoSpaceDE w:val="0"/>
        <w:jc w:val="both"/>
        <w:rPr>
          <w:rFonts w:ascii="Comic Sans MS" w:hAnsi="Comic Sans MS" w:cs="Arial-BoldMT"/>
          <w:bCs/>
          <w:color w:val="000000"/>
          <w:sz w:val="16"/>
          <w:szCs w:val="16"/>
        </w:rPr>
      </w:pPr>
      <w:r w:rsidRPr="00953F44">
        <w:rPr>
          <w:rFonts w:ascii="Comic Sans MS" w:hAnsi="Comic Sans MS" w:cs="Arial-BoldMT"/>
          <w:b/>
          <w:bCs/>
          <w:color w:val="000000"/>
          <w:sz w:val="20"/>
          <w:szCs w:val="20"/>
        </w:rPr>
        <w:t>LA QUOTA COMPRENDE:</w:t>
      </w:r>
      <w:r>
        <w:rPr>
          <w:rFonts w:ascii="Comic Sans MS" w:hAnsi="Comic Sans MS" w:cs="Arial-BoldMT"/>
          <w:bCs/>
          <w:color w:val="000000"/>
          <w:sz w:val="20"/>
          <w:szCs w:val="20"/>
        </w:rPr>
        <w:t xml:space="preserve"> Viaggio  in pullman GT– Sistemazione  in hotel  3 stelle a Coira – Trattamento di   mezza  pensione in hotel (bevande escluse) – Pranzo in ristorante il 1° e il 2° giorno (inclusa  acqua  della  fonte) – Guida  1 intera  giornata + ½ giornata – Treno da  Coira  a st. Moritz in 2° classe – Auricolari  per  tutta  la  durata  del  tour – Tassa  di soggiorno – Assicurazione medico/bagaglio– Accompagnatore </w:t>
      </w:r>
    </w:p>
    <w:p w:rsidR="00BF3B6F" w:rsidRDefault="00BF3B6F" w:rsidP="005A1013">
      <w:pPr>
        <w:autoSpaceDE w:val="0"/>
        <w:jc w:val="both"/>
        <w:rPr>
          <w:rFonts w:ascii="Comic Sans MS" w:hAnsi="Comic Sans MS" w:cs="Arial-BoldMT"/>
          <w:bCs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40 a"/>
        </w:smartTagPr>
        <w:r w:rsidRPr="00953F44">
          <w:rPr>
            <w:rFonts w:ascii="Comic Sans MS" w:hAnsi="Comic Sans MS" w:cs="Arial-BoldMT"/>
            <w:b/>
            <w:bCs/>
            <w:color w:val="000000"/>
            <w:sz w:val="20"/>
            <w:szCs w:val="20"/>
          </w:rPr>
          <w:t>LA QUOTA NON</w:t>
        </w:r>
      </w:smartTag>
      <w:r w:rsidRPr="00953F44">
        <w:rPr>
          <w:rFonts w:ascii="Comic Sans MS" w:hAnsi="Comic Sans MS" w:cs="Arial-BoldMT"/>
          <w:b/>
          <w:bCs/>
          <w:color w:val="000000"/>
          <w:sz w:val="20"/>
          <w:szCs w:val="20"/>
        </w:rPr>
        <w:t xml:space="preserve"> COMPRENDE</w:t>
      </w:r>
      <w:r w:rsidRPr="00953F44">
        <w:rPr>
          <w:rFonts w:ascii="Comic Sans MS" w:hAnsi="Comic Sans MS" w:cs="Arial-BoldMT"/>
          <w:bCs/>
          <w:color w:val="000000"/>
          <w:sz w:val="20"/>
          <w:szCs w:val="20"/>
        </w:rPr>
        <w:t>:  Navetta di avvicinamento</w:t>
      </w:r>
      <w:r>
        <w:rPr>
          <w:rFonts w:ascii="Comic Sans MS" w:hAnsi="Comic Sans MS" w:cs="Arial-BoldMT"/>
          <w:bCs/>
          <w:color w:val="000000"/>
          <w:sz w:val="20"/>
          <w:szCs w:val="20"/>
        </w:rPr>
        <w:t xml:space="preserve"> </w:t>
      </w:r>
      <w:r w:rsidRPr="00953F44">
        <w:rPr>
          <w:rFonts w:ascii="Comic Sans MS" w:hAnsi="Comic Sans MS" w:cs="Arial-BoldMT"/>
          <w:bCs/>
          <w:color w:val="000000"/>
          <w:sz w:val="20"/>
          <w:szCs w:val="20"/>
        </w:rPr>
        <w:t xml:space="preserve">€ </w:t>
      </w:r>
      <w:smartTag w:uri="urn:schemas-microsoft-com:office:smarttags" w:element="metricconverter">
        <w:smartTagPr>
          <w:attr w:name="ProductID" w:val="40 a"/>
        </w:smartTagPr>
        <w:r>
          <w:rPr>
            <w:rFonts w:ascii="Comic Sans MS" w:hAnsi="Comic Sans MS" w:cs="Arial-BoldMT"/>
            <w:bCs/>
            <w:color w:val="000000"/>
            <w:sz w:val="20"/>
            <w:szCs w:val="20"/>
          </w:rPr>
          <w:t>4</w:t>
        </w:r>
        <w:r w:rsidRPr="00953F44">
          <w:rPr>
            <w:rFonts w:ascii="Comic Sans MS" w:hAnsi="Comic Sans MS" w:cs="Arial-BoldMT"/>
            <w:bCs/>
            <w:color w:val="000000"/>
            <w:sz w:val="20"/>
            <w:szCs w:val="20"/>
          </w:rPr>
          <w:t>0 a</w:t>
        </w:r>
      </w:smartTag>
      <w:r w:rsidRPr="00953F44">
        <w:rPr>
          <w:rFonts w:ascii="Comic Sans MS" w:hAnsi="Comic Sans MS" w:cs="Arial-BoldMT"/>
          <w:bCs/>
          <w:color w:val="000000"/>
          <w:sz w:val="20"/>
          <w:szCs w:val="20"/>
        </w:rPr>
        <w:t xml:space="preserve"> persona </w:t>
      </w:r>
      <w:r>
        <w:rPr>
          <w:rFonts w:ascii="Comic Sans MS" w:hAnsi="Comic Sans MS" w:cs="Arial-BoldMT"/>
          <w:bCs/>
          <w:color w:val="000000"/>
          <w:sz w:val="20"/>
          <w:szCs w:val="20"/>
        </w:rPr>
        <w:t>***</w:t>
      </w:r>
      <w:r w:rsidRPr="00953F44">
        <w:rPr>
          <w:rFonts w:ascii="Comic Sans MS" w:hAnsi="Comic Sans MS" w:cs="Arial-BoldMT"/>
          <w:bCs/>
          <w:color w:val="000000"/>
          <w:sz w:val="20"/>
          <w:szCs w:val="20"/>
        </w:rPr>
        <w:t xml:space="preserve">(chiedere informazioni presso la nostra sede) </w:t>
      </w:r>
      <w:r>
        <w:rPr>
          <w:rFonts w:ascii="Comic Sans MS" w:hAnsi="Comic Sans MS" w:cs="Arial-BoldMT"/>
          <w:bCs/>
          <w:color w:val="000000"/>
          <w:sz w:val="20"/>
          <w:szCs w:val="20"/>
        </w:rPr>
        <w:t>– Polizza  annullamento  valida  per motivi certificabili escluse le  malattie  pregresse di € 20 da  richiedere all’atto  della  prenotazione con  certificato  medico – Ingressi – Mance - Extrapersonali e  quanto  non  indicato  ne “la  quota  comprende”</w:t>
      </w:r>
    </w:p>
    <w:p w:rsidR="00BF3B6F" w:rsidRDefault="00BF3B6F" w:rsidP="005A1013">
      <w:pPr>
        <w:autoSpaceDE w:val="0"/>
        <w:jc w:val="both"/>
        <w:rPr>
          <w:rFonts w:ascii="Comic Sans MS" w:hAnsi="Comic Sans MS" w:cs="Arial-BoldMT"/>
          <w:bCs/>
          <w:color w:val="000000"/>
          <w:sz w:val="20"/>
          <w:szCs w:val="20"/>
        </w:rPr>
      </w:pPr>
    </w:p>
    <w:p w:rsidR="00BF3B6F" w:rsidRDefault="00BF3B6F" w:rsidP="005A1013">
      <w:pPr>
        <w:autoSpaceDE w:val="0"/>
        <w:jc w:val="both"/>
        <w:rPr>
          <w:rFonts w:ascii="Comic Sans MS" w:hAnsi="Comic Sans MS" w:cs="Arial-BoldMT"/>
          <w:bCs/>
          <w:color w:val="000000"/>
          <w:sz w:val="20"/>
          <w:szCs w:val="20"/>
        </w:rPr>
      </w:pPr>
      <w:r>
        <w:rPr>
          <w:rFonts w:ascii="Comic Sans MS" w:hAnsi="Comic Sans MS" w:cs="Arial-BoldMT"/>
          <w:bCs/>
          <w:color w:val="000000"/>
          <w:sz w:val="20"/>
          <w:szCs w:val="20"/>
        </w:rPr>
        <w:t>A causa  della variazione  del  corso dei  cambi, delle  tasse, dei  carburanti, delle  tariffe  aeree, ferroviarie  e  delle  offerte  alberghiere  i prezzi  indicati  potrebbero  subire  delle  variazioni. La  quota  pubblicata è pertanto soggetta a  riconferma al  momento  della  prenotazione.</w:t>
      </w:r>
    </w:p>
    <w:p w:rsidR="00BF3B6F" w:rsidRDefault="00BF3B6F" w:rsidP="005A1013">
      <w:pPr>
        <w:autoSpaceDE w:val="0"/>
        <w:jc w:val="both"/>
        <w:rPr>
          <w:rFonts w:ascii="Comic Sans MS" w:hAnsi="Comic Sans MS" w:cs="Arial-BoldMT"/>
          <w:bCs/>
          <w:color w:val="000000"/>
          <w:sz w:val="20"/>
          <w:szCs w:val="20"/>
        </w:rPr>
      </w:pPr>
    </w:p>
    <w:p w:rsidR="00BF3B6F" w:rsidRPr="00953F44" w:rsidRDefault="00BF3B6F" w:rsidP="005A1013">
      <w:pPr>
        <w:autoSpaceDE w:val="0"/>
        <w:jc w:val="both"/>
        <w:rPr>
          <w:rFonts w:ascii="Comic Sans MS" w:hAnsi="Comic Sans MS" w:cs="Arial-BoldMT"/>
          <w:color w:val="000000"/>
          <w:sz w:val="20"/>
          <w:szCs w:val="20"/>
        </w:rPr>
      </w:pPr>
    </w:p>
    <w:p w:rsidR="00BF3B6F" w:rsidRPr="0011062A" w:rsidRDefault="00BF3B6F" w:rsidP="00EC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jc w:val="both"/>
        <w:rPr>
          <w:rFonts w:ascii="Comic Sans MS" w:hAnsi="Comic Sans MS" w:cs="Arial"/>
          <w:b/>
          <w:sz w:val="20"/>
          <w:szCs w:val="20"/>
        </w:rPr>
      </w:pPr>
      <w:bookmarkStart w:id="0" w:name="_PictureBullets"/>
      <w:bookmarkEnd w:id="0"/>
      <w:r w:rsidRPr="0011062A">
        <w:rPr>
          <w:rFonts w:ascii="Comic Sans MS" w:hAnsi="Comic Sans MS" w:cs="Arial"/>
          <w:b/>
          <w:sz w:val="20"/>
          <w:szCs w:val="20"/>
        </w:rPr>
        <w:t>Si ricorda che i soggiorni sono riservati ai soci del Centro Turistico Acli: il costo della tessera è di € 13 (01/01-31/12); i tesserati Acli richiederanno l’opzione C.T.A. di € 5. Organizzazione tecnica Il Vertice T.O.</w:t>
      </w:r>
    </w:p>
    <w:p w:rsidR="00BF3B6F" w:rsidRDefault="00BF3B6F" w:rsidP="001668A1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BF3B6F" w:rsidRPr="0011062A" w:rsidRDefault="00BF3B6F" w:rsidP="001668A1">
      <w:pPr>
        <w:jc w:val="both"/>
        <w:rPr>
          <w:rFonts w:ascii="Comic Sans MS" w:hAnsi="Comic Sans MS"/>
          <w:sz w:val="20"/>
          <w:szCs w:val="20"/>
        </w:rPr>
      </w:pPr>
      <w:r w:rsidRPr="0011062A">
        <w:rPr>
          <w:rFonts w:ascii="Comic Sans MS" w:hAnsi="Comic Sans MS" w:cs="Arial"/>
          <w:b/>
          <w:sz w:val="20"/>
          <w:szCs w:val="20"/>
        </w:rPr>
        <w:t xml:space="preserve">Per informazioni e prenotazioni: </w:t>
      </w:r>
      <w:r w:rsidRPr="0011062A">
        <w:rPr>
          <w:rFonts w:ascii="Comic Sans MS" w:hAnsi="Comic Sans MS"/>
          <w:sz w:val="20"/>
          <w:szCs w:val="20"/>
        </w:rPr>
        <w:t>C.T.A. – Via Agnelli, 33 – Gallarate - Tel 0331/776395</w:t>
      </w:r>
      <w:r>
        <w:rPr>
          <w:rFonts w:ascii="Comic Sans MS" w:hAnsi="Comic Sans MS"/>
          <w:sz w:val="20"/>
          <w:szCs w:val="20"/>
        </w:rPr>
        <w:t xml:space="preserve"> int. 205</w:t>
      </w:r>
      <w:r w:rsidRPr="0011062A">
        <w:rPr>
          <w:rFonts w:ascii="Comic Sans MS" w:hAnsi="Comic Sans MS"/>
          <w:sz w:val="20"/>
          <w:szCs w:val="20"/>
        </w:rPr>
        <w:t xml:space="preserve"> – mar 14.30/17.30 - gio 09.30/12.30 mail: </w:t>
      </w:r>
      <w:hyperlink r:id="rId12" w:history="1">
        <w:r w:rsidRPr="0011062A">
          <w:rPr>
            <w:rStyle w:val="Hyperlink"/>
            <w:rFonts w:ascii="Comic Sans MS" w:hAnsi="Comic Sans MS"/>
            <w:sz w:val="20"/>
            <w:szCs w:val="20"/>
          </w:rPr>
          <w:t>ctagallarate@aclivarese.it</w:t>
        </w:r>
      </w:hyperlink>
    </w:p>
    <w:sectPr w:rsidR="00BF3B6F" w:rsidRPr="0011062A" w:rsidSect="00F64ED8">
      <w:headerReference w:type="default" r:id="rId13"/>
      <w:footerReference w:type="default" r:id="rId14"/>
      <w:pgSz w:w="11906" w:h="16838"/>
      <w:pgMar w:top="1134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6F" w:rsidRDefault="00BF3B6F">
      <w:r>
        <w:separator/>
      </w:r>
    </w:p>
  </w:endnote>
  <w:endnote w:type="continuationSeparator" w:id="0">
    <w:p w:rsidR="00BF3B6F" w:rsidRDefault="00BF3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6F" w:rsidRDefault="00BF3B6F" w:rsidP="008F37C7">
    <w:pPr>
      <w:widowControl w:val="0"/>
      <w:suppressAutoHyphens w:val="0"/>
      <w:autoSpaceDE w:val="0"/>
      <w:ind w:right="-1332"/>
      <w:rPr>
        <w:rStyle w:val="Hyperlink"/>
        <w:rFonts w:ascii="Arial" w:hAnsi="Arial" w:cs="TimesNewRomanPSMT"/>
        <w:color w:val="000000"/>
        <w:sz w:val="18"/>
        <w:szCs w:val="18"/>
        <w:u w:val="none"/>
        <w:lang w:eastAsia="it-IT"/>
      </w:rPr>
    </w:pPr>
    <w:r>
      <w:rPr>
        <w:lang w:eastAsia="it-IT"/>
      </w:rPr>
      <w:tab/>
    </w:r>
    <w:r>
      <w:rPr>
        <w:lang w:eastAsia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6F" w:rsidRDefault="00BF3B6F">
      <w:r>
        <w:separator/>
      </w:r>
    </w:p>
  </w:footnote>
  <w:footnote w:type="continuationSeparator" w:id="0">
    <w:p w:rsidR="00BF3B6F" w:rsidRDefault="00BF3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6F" w:rsidRDefault="00BF3B6F">
    <w:pPr>
      <w:pStyle w:val="Header"/>
      <w:tabs>
        <w:tab w:val="clear" w:pos="4819"/>
        <w:tab w:val="center" w:pos="3544"/>
      </w:tabs>
    </w:pPr>
    <w:r>
      <w:tab/>
    </w:r>
  </w:p>
  <w:p w:rsidR="00BF3B6F" w:rsidRDefault="00BF3B6F">
    <w:pPr>
      <w:pStyle w:val="Header"/>
      <w:tabs>
        <w:tab w:val="clear" w:pos="4819"/>
        <w:tab w:val="center" w:pos="3544"/>
      </w:tabs>
    </w:pPr>
  </w:p>
  <w:p w:rsidR="00BF3B6F" w:rsidRDefault="00BF3B6F">
    <w:pPr>
      <w:pStyle w:val="Header"/>
      <w:tabs>
        <w:tab w:val="clear" w:pos="4819"/>
        <w:tab w:val="center" w:pos="3544"/>
      </w:tabs>
    </w:pPr>
  </w:p>
  <w:p w:rsidR="00BF3B6F" w:rsidRDefault="00BF3B6F">
    <w:pPr>
      <w:pStyle w:val="Header"/>
      <w:tabs>
        <w:tab w:val="clear" w:pos="4819"/>
        <w:tab w:val="center" w:pos="3544"/>
      </w:tabs>
    </w:pPr>
  </w:p>
  <w:p w:rsidR="00BF3B6F" w:rsidRDefault="00BF3B6F">
    <w:pPr>
      <w:pStyle w:val="Header"/>
      <w:tabs>
        <w:tab w:val="clear" w:pos="4819"/>
        <w:tab w:val="center" w:pos="3544"/>
      </w:tabs>
    </w:pPr>
  </w:p>
  <w:p w:rsidR="00BF3B6F" w:rsidRDefault="00BF3B6F">
    <w:pPr>
      <w:pStyle w:val="Header"/>
      <w:tabs>
        <w:tab w:val="clear" w:pos="4819"/>
        <w:tab w:val="center" w:pos="3544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</w:abstractNum>
  <w:abstractNum w:abstractNumId="1">
    <w:nsid w:val="31AF3DE0"/>
    <w:multiLevelType w:val="hybridMultilevel"/>
    <w:tmpl w:val="B01211F0"/>
    <w:lvl w:ilvl="0" w:tplc="E4F8B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F0C44"/>
    <w:multiLevelType w:val="hybridMultilevel"/>
    <w:tmpl w:val="A20C4B74"/>
    <w:lvl w:ilvl="0" w:tplc="3880F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95DCE"/>
    <w:multiLevelType w:val="hybridMultilevel"/>
    <w:tmpl w:val="39D29164"/>
    <w:lvl w:ilvl="0" w:tplc="1764C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7C7"/>
    <w:rsid w:val="000071EC"/>
    <w:rsid w:val="00016238"/>
    <w:rsid w:val="000330D5"/>
    <w:rsid w:val="00043AC2"/>
    <w:rsid w:val="0004434B"/>
    <w:rsid w:val="00054B18"/>
    <w:rsid w:val="00056E48"/>
    <w:rsid w:val="00063AA6"/>
    <w:rsid w:val="000765FC"/>
    <w:rsid w:val="000806FE"/>
    <w:rsid w:val="00085F07"/>
    <w:rsid w:val="000A06C4"/>
    <w:rsid w:val="000A3545"/>
    <w:rsid w:val="000B38FC"/>
    <w:rsid w:val="000B3DD2"/>
    <w:rsid w:val="000C10D0"/>
    <w:rsid w:val="000E1A0C"/>
    <w:rsid w:val="000F4A87"/>
    <w:rsid w:val="000F61F9"/>
    <w:rsid w:val="0011062A"/>
    <w:rsid w:val="0012012D"/>
    <w:rsid w:val="00125222"/>
    <w:rsid w:val="00127F51"/>
    <w:rsid w:val="001405C7"/>
    <w:rsid w:val="00142759"/>
    <w:rsid w:val="00145BCA"/>
    <w:rsid w:val="00155280"/>
    <w:rsid w:val="00164FEF"/>
    <w:rsid w:val="001668A1"/>
    <w:rsid w:val="00177565"/>
    <w:rsid w:val="00183D45"/>
    <w:rsid w:val="00191592"/>
    <w:rsid w:val="00196D51"/>
    <w:rsid w:val="0019717C"/>
    <w:rsid w:val="001B195D"/>
    <w:rsid w:val="001B463D"/>
    <w:rsid w:val="001B50BD"/>
    <w:rsid w:val="001C13B8"/>
    <w:rsid w:val="001C5B1B"/>
    <w:rsid w:val="001C7C44"/>
    <w:rsid w:val="001D00FE"/>
    <w:rsid w:val="001D2021"/>
    <w:rsid w:val="001D5488"/>
    <w:rsid w:val="001E39A8"/>
    <w:rsid w:val="001E4CAD"/>
    <w:rsid w:val="001F139E"/>
    <w:rsid w:val="00203389"/>
    <w:rsid w:val="002273D0"/>
    <w:rsid w:val="00236959"/>
    <w:rsid w:val="002644FB"/>
    <w:rsid w:val="00267A03"/>
    <w:rsid w:val="00273642"/>
    <w:rsid w:val="002746B7"/>
    <w:rsid w:val="0028042E"/>
    <w:rsid w:val="002819B4"/>
    <w:rsid w:val="002907C9"/>
    <w:rsid w:val="00292EC6"/>
    <w:rsid w:val="00295710"/>
    <w:rsid w:val="00297DFC"/>
    <w:rsid w:val="002A09BE"/>
    <w:rsid w:val="002B189D"/>
    <w:rsid w:val="002B49B3"/>
    <w:rsid w:val="002C487A"/>
    <w:rsid w:val="002D437C"/>
    <w:rsid w:val="002D6E14"/>
    <w:rsid w:val="002E2653"/>
    <w:rsid w:val="002F5343"/>
    <w:rsid w:val="002F609A"/>
    <w:rsid w:val="002F65B8"/>
    <w:rsid w:val="00305212"/>
    <w:rsid w:val="003170D6"/>
    <w:rsid w:val="00320390"/>
    <w:rsid w:val="00325A0E"/>
    <w:rsid w:val="0033428D"/>
    <w:rsid w:val="00340A53"/>
    <w:rsid w:val="00350D72"/>
    <w:rsid w:val="0035166E"/>
    <w:rsid w:val="003664B1"/>
    <w:rsid w:val="00392505"/>
    <w:rsid w:val="003A3385"/>
    <w:rsid w:val="003B6DA9"/>
    <w:rsid w:val="003C0747"/>
    <w:rsid w:val="003D311F"/>
    <w:rsid w:val="003D46A8"/>
    <w:rsid w:val="003E573E"/>
    <w:rsid w:val="00412B25"/>
    <w:rsid w:val="00426B10"/>
    <w:rsid w:val="00436EED"/>
    <w:rsid w:val="004416F1"/>
    <w:rsid w:val="00442258"/>
    <w:rsid w:val="00442668"/>
    <w:rsid w:val="0045603B"/>
    <w:rsid w:val="004573B9"/>
    <w:rsid w:val="00461DA7"/>
    <w:rsid w:val="00465FF5"/>
    <w:rsid w:val="0046604C"/>
    <w:rsid w:val="00471644"/>
    <w:rsid w:val="00484B65"/>
    <w:rsid w:val="00490210"/>
    <w:rsid w:val="004921A8"/>
    <w:rsid w:val="004A4C3E"/>
    <w:rsid w:val="004B3F0E"/>
    <w:rsid w:val="004B48DA"/>
    <w:rsid w:val="004C64A9"/>
    <w:rsid w:val="004C666D"/>
    <w:rsid w:val="004E7146"/>
    <w:rsid w:val="004F1C26"/>
    <w:rsid w:val="005074B7"/>
    <w:rsid w:val="00511894"/>
    <w:rsid w:val="0053529D"/>
    <w:rsid w:val="005558B8"/>
    <w:rsid w:val="005562B4"/>
    <w:rsid w:val="00582A52"/>
    <w:rsid w:val="0058436F"/>
    <w:rsid w:val="00593070"/>
    <w:rsid w:val="00595633"/>
    <w:rsid w:val="005A1013"/>
    <w:rsid w:val="005A3B2E"/>
    <w:rsid w:val="005B78D5"/>
    <w:rsid w:val="005C3876"/>
    <w:rsid w:val="005D1384"/>
    <w:rsid w:val="005E00B0"/>
    <w:rsid w:val="005F24A2"/>
    <w:rsid w:val="006102B6"/>
    <w:rsid w:val="00622BC5"/>
    <w:rsid w:val="00626181"/>
    <w:rsid w:val="00627464"/>
    <w:rsid w:val="0062789A"/>
    <w:rsid w:val="0065056E"/>
    <w:rsid w:val="00650BB5"/>
    <w:rsid w:val="00664FEF"/>
    <w:rsid w:val="00670608"/>
    <w:rsid w:val="006758C0"/>
    <w:rsid w:val="00696984"/>
    <w:rsid w:val="006A2813"/>
    <w:rsid w:val="006B675A"/>
    <w:rsid w:val="006B67FB"/>
    <w:rsid w:val="006C7A30"/>
    <w:rsid w:val="006E445D"/>
    <w:rsid w:val="00713E58"/>
    <w:rsid w:val="00732B34"/>
    <w:rsid w:val="007441C1"/>
    <w:rsid w:val="007552D9"/>
    <w:rsid w:val="00756C3C"/>
    <w:rsid w:val="00760AEF"/>
    <w:rsid w:val="00764160"/>
    <w:rsid w:val="00787E7B"/>
    <w:rsid w:val="00792748"/>
    <w:rsid w:val="007A40FB"/>
    <w:rsid w:val="007C6277"/>
    <w:rsid w:val="007D1899"/>
    <w:rsid w:val="007E3BDF"/>
    <w:rsid w:val="007E5521"/>
    <w:rsid w:val="008012B4"/>
    <w:rsid w:val="008031BE"/>
    <w:rsid w:val="0080343E"/>
    <w:rsid w:val="0081451C"/>
    <w:rsid w:val="008209E5"/>
    <w:rsid w:val="00825559"/>
    <w:rsid w:val="00845906"/>
    <w:rsid w:val="00851046"/>
    <w:rsid w:val="008617E2"/>
    <w:rsid w:val="00876124"/>
    <w:rsid w:val="00885D32"/>
    <w:rsid w:val="00893413"/>
    <w:rsid w:val="008B3818"/>
    <w:rsid w:val="008C10D7"/>
    <w:rsid w:val="008C2B90"/>
    <w:rsid w:val="008D65B6"/>
    <w:rsid w:val="008E536D"/>
    <w:rsid w:val="008E73AB"/>
    <w:rsid w:val="008F37C7"/>
    <w:rsid w:val="00913E54"/>
    <w:rsid w:val="00914930"/>
    <w:rsid w:val="00926D7A"/>
    <w:rsid w:val="009340A9"/>
    <w:rsid w:val="00937613"/>
    <w:rsid w:val="00950659"/>
    <w:rsid w:val="0095352C"/>
    <w:rsid w:val="00953F44"/>
    <w:rsid w:val="00956A4C"/>
    <w:rsid w:val="00960D17"/>
    <w:rsid w:val="00962B43"/>
    <w:rsid w:val="0096650D"/>
    <w:rsid w:val="00967C39"/>
    <w:rsid w:val="009754B1"/>
    <w:rsid w:val="00981311"/>
    <w:rsid w:val="00983AA8"/>
    <w:rsid w:val="009923E3"/>
    <w:rsid w:val="009A006B"/>
    <w:rsid w:val="009C2F80"/>
    <w:rsid w:val="009C3273"/>
    <w:rsid w:val="009D0139"/>
    <w:rsid w:val="009F0B99"/>
    <w:rsid w:val="009F353C"/>
    <w:rsid w:val="009F3CB0"/>
    <w:rsid w:val="00A17612"/>
    <w:rsid w:val="00A20627"/>
    <w:rsid w:val="00A22D38"/>
    <w:rsid w:val="00A230A5"/>
    <w:rsid w:val="00A53908"/>
    <w:rsid w:val="00A54D82"/>
    <w:rsid w:val="00A54DE7"/>
    <w:rsid w:val="00A82C18"/>
    <w:rsid w:val="00A97B6B"/>
    <w:rsid w:val="00AA6AF3"/>
    <w:rsid w:val="00AC073B"/>
    <w:rsid w:val="00AC35DE"/>
    <w:rsid w:val="00B1453D"/>
    <w:rsid w:val="00B169F6"/>
    <w:rsid w:val="00B1757F"/>
    <w:rsid w:val="00B227C0"/>
    <w:rsid w:val="00B258DE"/>
    <w:rsid w:val="00B36B75"/>
    <w:rsid w:val="00B47CB0"/>
    <w:rsid w:val="00B76148"/>
    <w:rsid w:val="00B82B61"/>
    <w:rsid w:val="00B97F04"/>
    <w:rsid w:val="00BB117D"/>
    <w:rsid w:val="00BB4D81"/>
    <w:rsid w:val="00BC785C"/>
    <w:rsid w:val="00BD2958"/>
    <w:rsid w:val="00BF34BB"/>
    <w:rsid w:val="00BF3B6F"/>
    <w:rsid w:val="00BF49D6"/>
    <w:rsid w:val="00BF5CCB"/>
    <w:rsid w:val="00C12E62"/>
    <w:rsid w:val="00C134AE"/>
    <w:rsid w:val="00C210A3"/>
    <w:rsid w:val="00C21F2D"/>
    <w:rsid w:val="00C33024"/>
    <w:rsid w:val="00C35DB2"/>
    <w:rsid w:val="00C402E1"/>
    <w:rsid w:val="00C556DA"/>
    <w:rsid w:val="00C61CDF"/>
    <w:rsid w:val="00C63901"/>
    <w:rsid w:val="00C667E5"/>
    <w:rsid w:val="00C766C2"/>
    <w:rsid w:val="00C82965"/>
    <w:rsid w:val="00C91C1A"/>
    <w:rsid w:val="00CA13A8"/>
    <w:rsid w:val="00CB3417"/>
    <w:rsid w:val="00CE31EB"/>
    <w:rsid w:val="00CE6880"/>
    <w:rsid w:val="00CE6F8F"/>
    <w:rsid w:val="00CF3639"/>
    <w:rsid w:val="00CF6C15"/>
    <w:rsid w:val="00D17F5C"/>
    <w:rsid w:val="00D36618"/>
    <w:rsid w:val="00D42817"/>
    <w:rsid w:val="00D5670E"/>
    <w:rsid w:val="00D61891"/>
    <w:rsid w:val="00D80228"/>
    <w:rsid w:val="00D824A0"/>
    <w:rsid w:val="00D93012"/>
    <w:rsid w:val="00DB2D97"/>
    <w:rsid w:val="00DB3EC1"/>
    <w:rsid w:val="00DE2B8B"/>
    <w:rsid w:val="00DE6949"/>
    <w:rsid w:val="00DF7D1B"/>
    <w:rsid w:val="00E14478"/>
    <w:rsid w:val="00E15C41"/>
    <w:rsid w:val="00E22670"/>
    <w:rsid w:val="00E2640E"/>
    <w:rsid w:val="00E429F5"/>
    <w:rsid w:val="00E54B82"/>
    <w:rsid w:val="00E71CD8"/>
    <w:rsid w:val="00E75075"/>
    <w:rsid w:val="00E91677"/>
    <w:rsid w:val="00E94E66"/>
    <w:rsid w:val="00EA7F8E"/>
    <w:rsid w:val="00EB0DDD"/>
    <w:rsid w:val="00EB4B2E"/>
    <w:rsid w:val="00EC1E36"/>
    <w:rsid w:val="00EC3EB0"/>
    <w:rsid w:val="00EC516D"/>
    <w:rsid w:val="00ED7A12"/>
    <w:rsid w:val="00EF2411"/>
    <w:rsid w:val="00F137A2"/>
    <w:rsid w:val="00F21847"/>
    <w:rsid w:val="00F41DCA"/>
    <w:rsid w:val="00F439D5"/>
    <w:rsid w:val="00F52039"/>
    <w:rsid w:val="00F54272"/>
    <w:rsid w:val="00F565DB"/>
    <w:rsid w:val="00F57F96"/>
    <w:rsid w:val="00F623F6"/>
    <w:rsid w:val="00F62BC6"/>
    <w:rsid w:val="00F64ED8"/>
    <w:rsid w:val="00F77427"/>
    <w:rsid w:val="00FA6FEB"/>
    <w:rsid w:val="00FA7C12"/>
    <w:rsid w:val="00FB1BDC"/>
    <w:rsid w:val="00FB2762"/>
    <w:rsid w:val="00FD073A"/>
    <w:rsid w:val="00FD23A5"/>
    <w:rsid w:val="00FD4F45"/>
    <w:rsid w:val="00FD6484"/>
    <w:rsid w:val="00FE3339"/>
    <w:rsid w:val="00FF2C77"/>
    <w:rsid w:val="00FF514A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1B"/>
    <w:pPr>
      <w:suppressAutoHyphens/>
    </w:pPr>
    <w:rPr>
      <w:rFonts w:ascii="Century Gothic" w:hAnsi="Century Gothic"/>
      <w:kern w:val="1"/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D1B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D1B"/>
    <w:pPr>
      <w:keepNext/>
      <w:numPr>
        <w:ilvl w:val="1"/>
        <w:numId w:val="1"/>
      </w:numPr>
      <w:ind w:left="6384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D1B"/>
    <w:pPr>
      <w:keepNext/>
      <w:numPr>
        <w:ilvl w:val="2"/>
        <w:numId w:val="1"/>
      </w:numPr>
      <w:jc w:val="both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D1B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7D1B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7D1B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7D1B"/>
    <w:pPr>
      <w:keepNext/>
      <w:numPr>
        <w:ilvl w:val="6"/>
        <w:numId w:val="1"/>
      </w:numPr>
      <w:ind w:left="6384"/>
      <w:jc w:val="both"/>
      <w:outlineLvl w:val="6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65DB"/>
    <w:rPr>
      <w:rFonts w:ascii="Cambria" w:hAnsi="Cambria" w:cs="Times New Roman"/>
      <w:b/>
      <w:kern w:val="32"/>
      <w:sz w:val="32"/>
      <w:lang w:eastAsia="he-IL" w:bidi="he-I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65DB"/>
    <w:rPr>
      <w:rFonts w:ascii="Cambria" w:hAnsi="Cambria" w:cs="Times New Roman"/>
      <w:b/>
      <w:i/>
      <w:kern w:val="1"/>
      <w:sz w:val="28"/>
      <w:lang w:eastAsia="he-IL" w:bidi="he-I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65DB"/>
    <w:rPr>
      <w:rFonts w:ascii="Cambria" w:hAnsi="Cambria" w:cs="Times New Roman"/>
      <w:b/>
      <w:kern w:val="1"/>
      <w:sz w:val="26"/>
      <w:lang w:eastAsia="he-IL" w:bidi="he-I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65DB"/>
    <w:rPr>
      <w:rFonts w:ascii="Calibri" w:hAnsi="Calibri" w:cs="Times New Roman"/>
      <w:b/>
      <w:kern w:val="1"/>
      <w:sz w:val="28"/>
      <w:lang w:eastAsia="he-IL" w:bidi="he-I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65DB"/>
    <w:rPr>
      <w:rFonts w:ascii="Calibri" w:hAnsi="Calibri" w:cs="Times New Roman"/>
      <w:b/>
      <w:i/>
      <w:kern w:val="1"/>
      <w:sz w:val="26"/>
      <w:lang w:eastAsia="he-IL" w:bidi="he-I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565DB"/>
    <w:rPr>
      <w:rFonts w:ascii="Calibri" w:hAnsi="Calibri" w:cs="Times New Roman"/>
      <w:b/>
      <w:kern w:val="1"/>
      <w:lang w:eastAsia="he-IL" w:bidi="he-I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565DB"/>
    <w:rPr>
      <w:rFonts w:ascii="Calibri" w:hAnsi="Calibri" w:cs="Times New Roman"/>
      <w:kern w:val="1"/>
      <w:sz w:val="24"/>
      <w:lang w:eastAsia="he-IL" w:bidi="he-IL"/>
    </w:rPr>
  </w:style>
  <w:style w:type="character" w:customStyle="1" w:styleId="Absatz-Standardschriftart">
    <w:name w:val="Absatz-Standardschriftart"/>
    <w:uiPriority w:val="99"/>
    <w:rsid w:val="00DF7D1B"/>
  </w:style>
  <w:style w:type="character" w:customStyle="1" w:styleId="WW-Absatz-Standardschriftart">
    <w:name w:val="WW-Absatz-Standardschriftart"/>
    <w:uiPriority w:val="99"/>
    <w:rsid w:val="00DF7D1B"/>
  </w:style>
  <w:style w:type="character" w:customStyle="1" w:styleId="WW-Absatz-Standardschriftart1">
    <w:name w:val="WW-Absatz-Standardschriftart1"/>
    <w:uiPriority w:val="99"/>
    <w:rsid w:val="00DF7D1B"/>
  </w:style>
  <w:style w:type="character" w:customStyle="1" w:styleId="WW-Absatz-Standardschriftart11">
    <w:name w:val="WW-Absatz-Standardschriftart11"/>
    <w:uiPriority w:val="99"/>
    <w:rsid w:val="00DF7D1B"/>
  </w:style>
  <w:style w:type="character" w:customStyle="1" w:styleId="WW-Absatz-Standardschriftart111">
    <w:name w:val="WW-Absatz-Standardschriftart111"/>
    <w:uiPriority w:val="99"/>
    <w:rsid w:val="00DF7D1B"/>
  </w:style>
  <w:style w:type="character" w:customStyle="1" w:styleId="WW-Absatz-Standardschriftart1111">
    <w:name w:val="WW-Absatz-Standardschriftart1111"/>
    <w:uiPriority w:val="99"/>
    <w:rsid w:val="00DF7D1B"/>
  </w:style>
  <w:style w:type="character" w:customStyle="1" w:styleId="WW-Absatz-Standardschriftart11111">
    <w:name w:val="WW-Absatz-Standardschriftart11111"/>
    <w:uiPriority w:val="99"/>
    <w:rsid w:val="00DF7D1B"/>
  </w:style>
  <w:style w:type="character" w:customStyle="1" w:styleId="WW-Absatz-Standardschriftart111111">
    <w:name w:val="WW-Absatz-Standardschriftart111111"/>
    <w:uiPriority w:val="99"/>
    <w:rsid w:val="00DF7D1B"/>
  </w:style>
  <w:style w:type="character" w:customStyle="1" w:styleId="WW-Absatz-Standardschriftart1111111">
    <w:name w:val="WW-Absatz-Standardschriftart1111111"/>
    <w:uiPriority w:val="99"/>
    <w:rsid w:val="00DF7D1B"/>
  </w:style>
  <w:style w:type="character" w:customStyle="1" w:styleId="WW-Absatz-Standardschriftart11111111">
    <w:name w:val="WW-Absatz-Standardschriftart11111111"/>
    <w:uiPriority w:val="99"/>
    <w:rsid w:val="00DF7D1B"/>
  </w:style>
  <w:style w:type="character" w:customStyle="1" w:styleId="WW-Absatz-Standardschriftart111111111">
    <w:name w:val="WW-Absatz-Standardschriftart111111111"/>
    <w:uiPriority w:val="99"/>
    <w:rsid w:val="00DF7D1B"/>
  </w:style>
  <w:style w:type="character" w:customStyle="1" w:styleId="WW-Absatz-Standardschriftart1111111111">
    <w:name w:val="WW-Absatz-Standardschriftart1111111111"/>
    <w:uiPriority w:val="99"/>
    <w:rsid w:val="00DF7D1B"/>
  </w:style>
  <w:style w:type="character" w:customStyle="1" w:styleId="WW-Absatz-Standardschriftart11111111111">
    <w:name w:val="WW-Absatz-Standardschriftart11111111111"/>
    <w:uiPriority w:val="99"/>
    <w:rsid w:val="00DF7D1B"/>
  </w:style>
  <w:style w:type="character" w:customStyle="1" w:styleId="WW-Absatz-Standardschriftart111111111111">
    <w:name w:val="WW-Absatz-Standardschriftart111111111111"/>
    <w:uiPriority w:val="99"/>
    <w:rsid w:val="00DF7D1B"/>
  </w:style>
  <w:style w:type="character" w:customStyle="1" w:styleId="WW-Absatz-Standardschriftart1111111111111">
    <w:name w:val="WW-Absatz-Standardschriftart1111111111111"/>
    <w:uiPriority w:val="99"/>
    <w:rsid w:val="00DF7D1B"/>
  </w:style>
  <w:style w:type="character" w:customStyle="1" w:styleId="WW-Absatz-Standardschriftart11111111111111">
    <w:name w:val="WW-Absatz-Standardschriftart11111111111111"/>
    <w:uiPriority w:val="99"/>
    <w:rsid w:val="00DF7D1B"/>
  </w:style>
  <w:style w:type="character" w:customStyle="1" w:styleId="WW-Absatz-Standardschriftart111111111111111">
    <w:name w:val="WW-Absatz-Standardschriftart111111111111111"/>
    <w:uiPriority w:val="99"/>
    <w:rsid w:val="00DF7D1B"/>
  </w:style>
  <w:style w:type="character" w:customStyle="1" w:styleId="WW-Absatz-Standardschriftart1111111111111111">
    <w:name w:val="WW-Absatz-Standardschriftart1111111111111111"/>
    <w:uiPriority w:val="99"/>
    <w:rsid w:val="00DF7D1B"/>
  </w:style>
  <w:style w:type="character" w:customStyle="1" w:styleId="WW-Absatz-Standardschriftart11111111111111111">
    <w:name w:val="WW-Absatz-Standardschriftart11111111111111111"/>
    <w:uiPriority w:val="99"/>
    <w:rsid w:val="00DF7D1B"/>
  </w:style>
  <w:style w:type="character" w:customStyle="1" w:styleId="WW8Num2z0">
    <w:name w:val="WW8Num2z0"/>
    <w:uiPriority w:val="99"/>
    <w:rsid w:val="00DF7D1B"/>
    <w:rPr>
      <w:rFonts w:ascii="Symbol" w:hAnsi="Symbol"/>
    </w:rPr>
  </w:style>
  <w:style w:type="character" w:customStyle="1" w:styleId="WW8Num3z0">
    <w:name w:val="WW8Num3z0"/>
    <w:uiPriority w:val="99"/>
    <w:rsid w:val="00DF7D1B"/>
    <w:rPr>
      <w:rFonts w:ascii="Symbol" w:hAnsi="Symbol"/>
    </w:rPr>
  </w:style>
  <w:style w:type="character" w:customStyle="1" w:styleId="WW-Absatz-Standardschriftart111111111111111111">
    <w:name w:val="WW-Absatz-Standardschriftart111111111111111111"/>
    <w:uiPriority w:val="99"/>
    <w:rsid w:val="00DF7D1B"/>
  </w:style>
  <w:style w:type="character" w:customStyle="1" w:styleId="WW-Absatz-Standardschriftart1111111111111111111">
    <w:name w:val="WW-Absatz-Standardschriftart1111111111111111111"/>
    <w:uiPriority w:val="99"/>
    <w:rsid w:val="00DF7D1B"/>
  </w:style>
  <w:style w:type="character" w:customStyle="1" w:styleId="WW-Absatz-Standardschriftart11111111111111111111">
    <w:name w:val="WW-Absatz-Standardschriftart11111111111111111111"/>
    <w:uiPriority w:val="99"/>
    <w:rsid w:val="00DF7D1B"/>
  </w:style>
  <w:style w:type="character" w:customStyle="1" w:styleId="WW-Absatz-Standardschriftart111111111111111111111">
    <w:name w:val="WW-Absatz-Standardschriftart111111111111111111111"/>
    <w:uiPriority w:val="99"/>
    <w:rsid w:val="00DF7D1B"/>
  </w:style>
  <w:style w:type="character" w:customStyle="1" w:styleId="WW-Absatz-Standardschriftart1111111111111111111111">
    <w:name w:val="WW-Absatz-Standardschriftart1111111111111111111111"/>
    <w:uiPriority w:val="99"/>
    <w:rsid w:val="00DF7D1B"/>
  </w:style>
  <w:style w:type="character" w:customStyle="1" w:styleId="WW-Absatz-Standardschriftart11111111111111111111111">
    <w:name w:val="WW-Absatz-Standardschriftart11111111111111111111111"/>
    <w:uiPriority w:val="99"/>
    <w:rsid w:val="00DF7D1B"/>
  </w:style>
  <w:style w:type="character" w:customStyle="1" w:styleId="WW8Num2z1">
    <w:name w:val="WW8Num2z1"/>
    <w:uiPriority w:val="99"/>
    <w:rsid w:val="00DF7D1B"/>
    <w:rPr>
      <w:rFonts w:ascii="Courier New" w:hAnsi="Courier New"/>
    </w:rPr>
  </w:style>
  <w:style w:type="character" w:customStyle="1" w:styleId="WW8Num3z1">
    <w:name w:val="WW8Num3z1"/>
    <w:uiPriority w:val="99"/>
    <w:rsid w:val="00DF7D1B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uiPriority w:val="99"/>
    <w:rsid w:val="00DF7D1B"/>
  </w:style>
  <w:style w:type="character" w:customStyle="1" w:styleId="WW-Absatz-Standardschriftart1111111111111111111111111">
    <w:name w:val="WW-Absatz-Standardschriftart1111111111111111111111111"/>
    <w:uiPriority w:val="99"/>
    <w:rsid w:val="00DF7D1B"/>
  </w:style>
  <w:style w:type="character" w:customStyle="1" w:styleId="WW8Num4z0">
    <w:name w:val="WW8Num4z0"/>
    <w:uiPriority w:val="99"/>
    <w:rsid w:val="00DF7D1B"/>
    <w:rPr>
      <w:rFonts w:ascii="Wingdings" w:hAnsi="Wingdings"/>
    </w:rPr>
  </w:style>
  <w:style w:type="character" w:customStyle="1" w:styleId="WW8Num5z0">
    <w:name w:val="WW8Num5z0"/>
    <w:uiPriority w:val="99"/>
    <w:rsid w:val="00DF7D1B"/>
    <w:rPr>
      <w:rFonts w:ascii="Symbol" w:hAnsi="Symbol"/>
    </w:rPr>
  </w:style>
  <w:style w:type="character" w:customStyle="1" w:styleId="WW8Num6z0">
    <w:name w:val="WW8Num6z0"/>
    <w:uiPriority w:val="99"/>
    <w:rsid w:val="00DF7D1B"/>
    <w:rPr>
      <w:rFonts w:ascii="Symbol" w:hAnsi="Symbol"/>
      <w:color w:val="auto"/>
    </w:rPr>
  </w:style>
  <w:style w:type="character" w:customStyle="1" w:styleId="WW8Num7z0">
    <w:name w:val="WW8Num7z0"/>
    <w:uiPriority w:val="99"/>
    <w:rsid w:val="00DF7D1B"/>
    <w:rPr>
      <w:rFonts w:ascii="Symbol" w:hAnsi="Symbol"/>
    </w:rPr>
  </w:style>
  <w:style w:type="character" w:customStyle="1" w:styleId="WW8Num8z0">
    <w:name w:val="WW8Num8z0"/>
    <w:uiPriority w:val="99"/>
    <w:rsid w:val="00DF7D1B"/>
    <w:rPr>
      <w:rFonts w:ascii="Symbol" w:hAnsi="Symbol"/>
    </w:rPr>
  </w:style>
  <w:style w:type="character" w:customStyle="1" w:styleId="WW-Absatz-Standardschriftart11111111111111111111111111">
    <w:name w:val="WW-Absatz-Standardschriftart11111111111111111111111111"/>
    <w:uiPriority w:val="99"/>
    <w:rsid w:val="00DF7D1B"/>
  </w:style>
  <w:style w:type="character" w:customStyle="1" w:styleId="WW8Num9z0">
    <w:name w:val="WW8Num9z0"/>
    <w:uiPriority w:val="99"/>
    <w:rsid w:val="00DF7D1B"/>
    <w:rPr>
      <w:rFonts w:ascii="Wingdings" w:hAnsi="Wingdings"/>
    </w:rPr>
  </w:style>
  <w:style w:type="character" w:customStyle="1" w:styleId="WW8Num10z0">
    <w:name w:val="WW8Num10z0"/>
    <w:uiPriority w:val="99"/>
    <w:rsid w:val="00DF7D1B"/>
    <w:rPr>
      <w:rFonts w:ascii="Wingdings" w:hAnsi="Wingdings"/>
    </w:rPr>
  </w:style>
  <w:style w:type="character" w:customStyle="1" w:styleId="WW-Absatz-Standardschriftart111111111111111111111111111">
    <w:name w:val="WW-Absatz-Standardschriftart111111111111111111111111111"/>
    <w:uiPriority w:val="99"/>
    <w:rsid w:val="00DF7D1B"/>
  </w:style>
  <w:style w:type="character" w:customStyle="1" w:styleId="WW-Absatz-Standardschriftart1111111111111111111111111111">
    <w:name w:val="WW-Absatz-Standardschriftart1111111111111111111111111111"/>
    <w:uiPriority w:val="99"/>
    <w:rsid w:val="00DF7D1B"/>
  </w:style>
  <w:style w:type="character" w:customStyle="1" w:styleId="WW-Absatz-Standardschriftart11111111111111111111111111111">
    <w:name w:val="WW-Absatz-Standardschriftart11111111111111111111111111111"/>
    <w:uiPriority w:val="99"/>
    <w:rsid w:val="00DF7D1B"/>
  </w:style>
  <w:style w:type="character" w:customStyle="1" w:styleId="WW8Num11z0">
    <w:name w:val="WW8Num11z0"/>
    <w:uiPriority w:val="99"/>
    <w:rsid w:val="00DF7D1B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DF7D1B"/>
  </w:style>
  <w:style w:type="character" w:customStyle="1" w:styleId="WW-Absatz-Standardschriftart1111111111111111111111111111111">
    <w:name w:val="WW-Absatz-Standardschriftart1111111111111111111111111111111"/>
    <w:uiPriority w:val="99"/>
    <w:rsid w:val="00DF7D1B"/>
  </w:style>
  <w:style w:type="character" w:customStyle="1" w:styleId="WW-Absatz-Standardschriftart11111111111111111111111111111111">
    <w:name w:val="WW-Absatz-Standardschriftart11111111111111111111111111111111"/>
    <w:uiPriority w:val="99"/>
    <w:rsid w:val="00DF7D1B"/>
  </w:style>
  <w:style w:type="character" w:customStyle="1" w:styleId="WW-Absatz-Standardschriftart111111111111111111111111111111111">
    <w:name w:val="WW-Absatz-Standardschriftart111111111111111111111111111111111"/>
    <w:uiPriority w:val="99"/>
    <w:rsid w:val="00DF7D1B"/>
  </w:style>
  <w:style w:type="character" w:customStyle="1" w:styleId="WW-Absatz-Standardschriftart1111111111111111111111111111111111">
    <w:name w:val="WW-Absatz-Standardschriftart1111111111111111111111111111111111"/>
    <w:uiPriority w:val="99"/>
    <w:rsid w:val="00DF7D1B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F7D1B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F7D1B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F7D1B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F7D1B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F7D1B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F7D1B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F7D1B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F7D1B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F7D1B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F7D1B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F7D1B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F7D1B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F7D1B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F7D1B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F7D1B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F7D1B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F7D1B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F7D1B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F7D1B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F7D1B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F7D1B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F7D1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DF7D1B"/>
  </w:style>
  <w:style w:type="character" w:customStyle="1" w:styleId="WW8Num9z1">
    <w:name w:val="WW8Num9z1"/>
    <w:uiPriority w:val="99"/>
    <w:rsid w:val="00DF7D1B"/>
    <w:rPr>
      <w:rFonts w:ascii="Courier New" w:hAnsi="Courier New"/>
    </w:rPr>
  </w:style>
  <w:style w:type="character" w:customStyle="1" w:styleId="WW8Num9z3">
    <w:name w:val="WW8Num9z3"/>
    <w:uiPriority w:val="99"/>
    <w:rsid w:val="00DF7D1B"/>
    <w:rPr>
      <w:rFonts w:ascii="Symbol" w:hAnsi="Symbol"/>
    </w:rPr>
  </w:style>
  <w:style w:type="character" w:customStyle="1" w:styleId="WW8Num10z1">
    <w:name w:val="WW8Num10z1"/>
    <w:uiPriority w:val="99"/>
    <w:rsid w:val="00DF7D1B"/>
    <w:rPr>
      <w:rFonts w:ascii="Courier New" w:hAnsi="Courier New"/>
    </w:rPr>
  </w:style>
  <w:style w:type="character" w:customStyle="1" w:styleId="WW8Num10z3">
    <w:name w:val="WW8Num10z3"/>
    <w:uiPriority w:val="99"/>
    <w:rsid w:val="00DF7D1B"/>
    <w:rPr>
      <w:rFonts w:ascii="Symbol" w:hAnsi="Symbol"/>
    </w:rPr>
  </w:style>
  <w:style w:type="character" w:customStyle="1" w:styleId="WW8Num11z1">
    <w:name w:val="WW8Num11z1"/>
    <w:uiPriority w:val="99"/>
    <w:rsid w:val="00DF7D1B"/>
    <w:rPr>
      <w:rFonts w:ascii="Courier New" w:hAnsi="Courier New"/>
    </w:rPr>
  </w:style>
  <w:style w:type="character" w:customStyle="1" w:styleId="WW8Num11z2">
    <w:name w:val="WW8Num11z2"/>
    <w:uiPriority w:val="99"/>
    <w:rsid w:val="00DF7D1B"/>
    <w:rPr>
      <w:rFonts w:ascii="Wingdings" w:hAnsi="Wingdings"/>
    </w:rPr>
  </w:style>
  <w:style w:type="character" w:customStyle="1" w:styleId="WW8Num12z0">
    <w:name w:val="WW8Num12z0"/>
    <w:uiPriority w:val="99"/>
    <w:rsid w:val="00DF7D1B"/>
    <w:rPr>
      <w:rFonts w:ascii="Wingdings" w:hAnsi="Wingdings"/>
    </w:rPr>
  </w:style>
  <w:style w:type="character" w:customStyle="1" w:styleId="WW8Num12z1">
    <w:name w:val="WW8Num12z1"/>
    <w:uiPriority w:val="99"/>
    <w:rsid w:val="00DF7D1B"/>
    <w:rPr>
      <w:rFonts w:ascii="Courier New" w:hAnsi="Courier New"/>
    </w:rPr>
  </w:style>
  <w:style w:type="character" w:customStyle="1" w:styleId="WW8Num12z3">
    <w:name w:val="WW8Num12z3"/>
    <w:uiPriority w:val="99"/>
    <w:rsid w:val="00DF7D1B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DF7D1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DF7D1B"/>
  </w:style>
  <w:style w:type="character" w:customStyle="1" w:styleId="WW8Num1z0">
    <w:name w:val="WW8Num1z0"/>
    <w:uiPriority w:val="99"/>
    <w:rsid w:val="00DF7D1B"/>
    <w:rPr>
      <w:rFonts w:ascii="Symbol" w:hAnsi="Symbol"/>
      <w:color w:val="auto"/>
    </w:rPr>
  </w:style>
  <w:style w:type="character" w:customStyle="1" w:styleId="WW8Num2z2">
    <w:name w:val="WW8Num2z2"/>
    <w:uiPriority w:val="99"/>
    <w:rsid w:val="00DF7D1B"/>
    <w:rPr>
      <w:rFonts w:ascii="Wingdings" w:hAnsi="Wingdings"/>
    </w:rPr>
  </w:style>
  <w:style w:type="character" w:customStyle="1" w:styleId="WW8Num3z2">
    <w:name w:val="WW8Num3z2"/>
    <w:uiPriority w:val="99"/>
    <w:rsid w:val="00DF7D1B"/>
    <w:rPr>
      <w:rFonts w:ascii="Wingdings" w:hAnsi="Wingdings"/>
    </w:rPr>
  </w:style>
  <w:style w:type="character" w:customStyle="1" w:styleId="WW8Num7z1">
    <w:name w:val="WW8Num7z1"/>
    <w:uiPriority w:val="99"/>
    <w:rsid w:val="00DF7D1B"/>
    <w:rPr>
      <w:rFonts w:ascii="Courier New" w:hAnsi="Courier New"/>
    </w:rPr>
  </w:style>
  <w:style w:type="character" w:customStyle="1" w:styleId="WW8Num7z2">
    <w:name w:val="WW8Num7z2"/>
    <w:uiPriority w:val="99"/>
    <w:rsid w:val="00DF7D1B"/>
    <w:rPr>
      <w:rFonts w:ascii="Wingdings" w:hAnsi="Wingdings"/>
    </w:rPr>
  </w:style>
  <w:style w:type="character" w:customStyle="1" w:styleId="WW8Num8z1">
    <w:name w:val="WW8Num8z1"/>
    <w:uiPriority w:val="99"/>
    <w:rsid w:val="00DF7D1B"/>
    <w:rPr>
      <w:rFonts w:ascii="Courier New" w:hAnsi="Courier New"/>
    </w:rPr>
  </w:style>
  <w:style w:type="character" w:customStyle="1" w:styleId="WW8Num8z2">
    <w:name w:val="WW8Num8z2"/>
    <w:uiPriority w:val="99"/>
    <w:rsid w:val="00DF7D1B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DF7D1B"/>
  </w:style>
  <w:style w:type="character" w:styleId="Hyperlink">
    <w:name w:val="Hyperlink"/>
    <w:basedOn w:val="DefaultParagraphFont"/>
    <w:uiPriority w:val="99"/>
    <w:rsid w:val="00DF7D1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F7D1B"/>
    <w:rPr>
      <w:rFonts w:cs="Times New Roman"/>
      <w:b/>
    </w:rPr>
  </w:style>
  <w:style w:type="character" w:customStyle="1" w:styleId="Punti">
    <w:name w:val="Punti"/>
    <w:uiPriority w:val="99"/>
    <w:rsid w:val="00DF7D1B"/>
    <w:rPr>
      <w:rFonts w:ascii="OpenSymbol" w:eastAsia="OpenSymbol" w:hAnsi="OpenSymbol"/>
    </w:rPr>
  </w:style>
  <w:style w:type="character" w:customStyle="1" w:styleId="Caratteredinumerazione">
    <w:name w:val="Carattere di numerazione"/>
    <w:uiPriority w:val="99"/>
    <w:rsid w:val="00DF7D1B"/>
  </w:style>
  <w:style w:type="character" w:customStyle="1" w:styleId="WW8NumSt1z0">
    <w:name w:val="WW8NumSt1z0"/>
    <w:uiPriority w:val="99"/>
    <w:rsid w:val="00DF7D1B"/>
    <w:rPr>
      <w:rFonts w:ascii="Symbol" w:hAnsi="Symbol"/>
    </w:rPr>
  </w:style>
  <w:style w:type="character" w:customStyle="1" w:styleId="titoloblu1">
    <w:name w:val="titoloblu1"/>
    <w:uiPriority w:val="99"/>
    <w:rsid w:val="00DF7D1B"/>
    <w:rPr>
      <w:rFonts w:ascii="Verdana" w:hAnsi="Verdana"/>
      <w:b/>
      <w:color w:val="01243C"/>
      <w:sz w:val="15"/>
    </w:rPr>
  </w:style>
  <w:style w:type="character" w:customStyle="1" w:styleId="sottotitolo1">
    <w:name w:val="sottotitolo1"/>
    <w:uiPriority w:val="99"/>
    <w:rsid w:val="00DF7D1B"/>
    <w:rPr>
      <w:rFonts w:ascii="Arial" w:hAnsi="Arial"/>
      <w:color w:val="336699"/>
      <w:sz w:val="24"/>
    </w:rPr>
  </w:style>
  <w:style w:type="paragraph" w:customStyle="1" w:styleId="Intestazione2">
    <w:name w:val="Intestazione2"/>
    <w:basedOn w:val="Normal"/>
    <w:next w:val="BodyText"/>
    <w:uiPriority w:val="99"/>
    <w:rsid w:val="00DF7D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F7D1B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styleId="List">
    <w:name w:val="List"/>
    <w:basedOn w:val="BodyText"/>
    <w:uiPriority w:val="99"/>
    <w:rsid w:val="00DF7D1B"/>
    <w:rPr>
      <w:rFonts w:ascii="Calibri" w:hAnsi="Calibri" w:cs="Tahoma"/>
    </w:rPr>
  </w:style>
  <w:style w:type="paragraph" w:customStyle="1" w:styleId="Didascalia2">
    <w:name w:val="Didascalia2"/>
    <w:basedOn w:val="Normal"/>
    <w:uiPriority w:val="99"/>
    <w:rsid w:val="00DF7D1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uiPriority w:val="99"/>
    <w:rsid w:val="00DF7D1B"/>
    <w:pPr>
      <w:suppressLineNumbers/>
    </w:pPr>
    <w:rPr>
      <w:rFonts w:ascii="Calibri" w:hAnsi="Calibri" w:cs="Tahoma"/>
    </w:rPr>
  </w:style>
  <w:style w:type="paragraph" w:customStyle="1" w:styleId="Intestazione1">
    <w:name w:val="Intestazione1"/>
    <w:basedOn w:val="Normal"/>
    <w:next w:val="BodyText"/>
    <w:uiPriority w:val="99"/>
    <w:rsid w:val="00DF7D1B"/>
    <w:pPr>
      <w:keepNext/>
      <w:spacing w:before="240" w:after="120"/>
    </w:pPr>
    <w:rPr>
      <w:rFonts w:ascii="Calibri" w:eastAsia="MS Mincho" w:hAnsi="Calibri" w:cs="Tahoma"/>
      <w:sz w:val="22"/>
      <w:szCs w:val="28"/>
    </w:rPr>
  </w:style>
  <w:style w:type="paragraph" w:customStyle="1" w:styleId="Didascalia1">
    <w:name w:val="Didascalia1"/>
    <w:basedOn w:val="Normal"/>
    <w:uiPriority w:val="99"/>
    <w:rsid w:val="00DF7D1B"/>
    <w:pPr>
      <w:suppressLineNumbers/>
      <w:spacing w:before="120" w:after="120"/>
    </w:pPr>
    <w:rPr>
      <w:rFonts w:ascii="Calibri" w:hAnsi="Calibri" w:cs="Tahoma"/>
      <w:i/>
      <w:iCs/>
      <w:sz w:val="22"/>
    </w:rPr>
  </w:style>
  <w:style w:type="paragraph" w:customStyle="1" w:styleId="Corpodeltesto31">
    <w:name w:val="Corpo del testo 31"/>
    <w:basedOn w:val="Normal"/>
    <w:uiPriority w:val="99"/>
    <w:rsid w:val="00DF7D1B"/>
    <w:pPr>
      <w:jc w:val="both"/>
    </w:pPr>
    <w:rPr>
      <w:rFonts w:ascii="Century Schoolbook" w:hAnsi="Century Schoolbook"/>
      <w:i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DF7D1B"/>
    <w:pPr>
      <w:ind w:firstLine="108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customStyle="1" w:styleId="Rientrocorpodeltesto21">
    <w:name w:val="Rientro corpo del testo 21"/>
    <w:basedOn w:val="Normal"/>
    <w:uiPriority w:val="99"/>
    <w:rsid w:val="00DF7D1B"/>
    <w:pPr>
      <w:ind w:firstLine="1440"/>
      <w:jc w:val="both"/>
    </w:pPr>
    <w:rPr>
      <w:iCs/>
    </w:rPr>
  </w:style>
  <w:style w:type="paragraph" w:styleId="Title">
    <w:name w:val="Title"/>
    <w:basedOn w:val="Normal"/>
    <w:next w:val="Subtitle"/>
    <w:link w:val="TitleChar"/>
    <w:uiPriority w:val="99"/>
    <w:qFormat/>
    <w:rsid w:val="00DF7D1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565DB"/>
    <w:rPr>
      <w:rFonts w:ascii="Cambria" w:hAnsi="Cambria" w:cs="Times New Roman"/>
      <w:b/>
      <w:kern w:val="28"/>
      <w:sz w:val="32"/>
      <w:lang w:eastAsia="he-IL" w:bidi="he-IL"/>
    </w:rPr>
  </w:style>
  <w:style w:type="paragraph" w:styleId="Subtitle">
    <w:name w:val="Subtitle"/>
    <w:basedOn w:val="Intestazione1"/>
    <w:next w:val="BodyText"/>
    <w:link w:val="SubtitleChar"/>
    <w:uiPriority w:val="99"/>
    <w:qFormat/>
    <w:rsid w:val="00DF7D1B"/>
    <w:pPr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65DB"/>
    <w:rPr>
      <w:rFonts w:ascii="Cambria" w:hAnsi="Cambria" w:cs="Times New Roman"/>
      <w:kern w:val="1"/>
      <w:sz w:val="24"/>
      <w:lang w:eastAsia="he-IL" w:bidi="he-IL"/>
    </w:rPr>
  </w:style>
  <w:style w:type="paragraph" w:customStyle="1" w:styleId="Corpodeltesto21">
    <w:name w:val="Corpo del testo 21"/>
    <w:basedOn w:val="Normal"/>
    <w:uiPriority w:val="99"/>
    <w:rsid w:val="00DF7D1B"/>
    <w:pPr>
      <w:jc w:val="both"/>
    </w:pPr>
  </w:style>
  <w:style w:type="paragraph" w:styleId="Header">
    <w:name w:val="header"/>
    <w:basedOn w:val="Normal"/>
    <w:link w:val="HeaderChar"/>
    <w:uiPriority w:val="99"/>
    <w:rsid w:val="00DF7D1B"/>
    <w:pPr>
      <w:tabs>
        <w:tab w:val="center" w:pos="4819"/>
        <w:tab w:val="right" w:pos="9638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styleId="Footer">
    <w:name w:val="footer"/>
    <w:basedOn w:val="Normal"/>
    <w:link w:val="FooterChar"/>
    <w:uiPriority w:val="99"/>
    <w:rsid w:val="00DF7D1B"/>
    <w:pPr>
      <w:tabs>
        <w:tab w:val="center" w:pos="4819"/>
        <w:tab w:val="right" w:pos="9638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styleId="NormalWeb">
    <w:name w:val="Normal (Web)"/>
    <w:basedOn w:val="Normal"/>
    <w:uiPriority w:val="99"/>
    <w:rsid w:val="00DF7D1B"/>
    <w:pPr>
      <w:spacing w:before="100" w:after="100"/>
    </w:pPr>
    <w:rPr>
      <w:rFonts w:ascii="Times New Roman" w:hAnsi="Times New Roman"/>
      <w:color w:val="000000"/>
      <w:lang w:eastAsia="ar-SA" w:bidi="ar-SA"/>
    </w:rPr>
  </w:style>
  <w:style w:type="paragraph" w:customStyle="1" w:styleId="Contenutotabella">
    <w:name w:val="Contenuto tabella"/>
    <w:basedOn w:val="Normal"/>
    <w:uiPriority w:val="99"/>
    <w:rsid w:val="00DF7D1B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DF7D1B"/>
    <w:pPr>
      <w:jc w:val="center"/>
    </w:pPr>
    <w:rPr>
      <w:b/>
      <w:bCs/>
    </w:rPr>
  </w:style>
  <w:style w:type="paragraph" w:customStyle="1" w:styleId="Noparagraphstyle">
    <w:name w:val="[No paragraph style]"/>
    <w:uiPriority w:val="99"/>
    <w:rsid w:val="00DF7D1B"/>
    <w:pPr>
      <w:widowControl w:val="0"/>
      <w:suppressAutoHyphens/>
      <w:autoSpaceDE w:val="0"/>
      <w:spacing w:line="288" w:lineRule="auto"/>
      <w:textAlignment w:val="center"/>
    </w:pPr>
    <w:rPr>
      <w:rFonts w:ascii="Times" w:hAnsi="Times"/>
      <w:color w:val="000000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DF7D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65DB"/>
    <w:rPr>
      <w:rFonts w:ascii="Century Gothic" w:hAnsi="Century Gothic" w:cs="Times New Roman"/>
      <w:kern w:val="1"/>
      <w:sz w:val="20"/>
      <w:lang w:eastAsia="he-IL" w:bidi="he-IL"/>
    </w:rPr>
  </w:style>
  <w:style w:type="paragraph" w:customStyle="1" w:styleId="Corpodeltesto32">
    <w:name w:val="Corpo del testo 32"/>
    <w:basedOn w:val="Normal"/>
    <w:uiPriority w:val="99"/>
    <w:rsid w:val="00DF7D1B"/>
    <w:pPr>
      <w:jc w:val="center"/>
    </w:pPr>
    <w:rPr>
      <w:b/>
      <w:sz w:val="110"/>
    </w:rPr>
  </w:style>
  <w:style w:type="paragraph" w:customStyle="1" w:styleId="Contenutocornice">
    <w:name w:val="Contenuto cornice"/>
    <w:basedOn w:val="BodyText"/>
    <w:uiPriority w:val="99"/>
    <w:rsid w:val="00DF7D1B"/>
  </w:style>
  <w:style w:type="paragraph" w:customStyle="1" w:styleId="Corpodeltesto22">
    <w:name w:val="Corpo del testo 22"/>
    <w:basedOn w:val="Normal"/>
    <w:uiPriority w:val="99"/>
    <w:rsid w:val="00DF7D1B"/>
    <w:pPr>
      <w:jc w:val="both"/>
    </w:pPr>
    <w:rPr>
      <w:sz w:val="20"/>
    </w:rPr>
  </w:style>
  <w:style w:type="paragraph" w:customStyle="1" w:styleId="BodyText21">
    <w:name w:val="Body Text 21"/>
    <w:basedOn w:val="Normal"/>
    <w:uiPriority w:val="99"/>
    <w:rsid w:val="00DF7D1B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BodyText31">
    <w:name w:val="Body Text 31"/>
    <w:basedOn w:val="Normal"/>
    <w:uiPriority w:val="99"/>
    <w:rsid w:val="00DF7D1B"/>
    <w:pPr>
      <w:overflowPunct w:val="0"/>
      <w:autoSpaceDE w:val="0"/>
      <w:jc w:val="both"/>
      <w:textAlignment w:val="baseline"/>
    </w:pPr>
    <w:rPr>
      <w:rFonts w:ascii="Tahoma" w:hAnsi="Tahoma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58B8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5DB"/>
    <w:rPr>
      <w:rFonts w:cs="Times New Roman"/>
      <w:kern w:val="1"/>
      <w:sz w:val="2"/>
      <w:lang w:eastAsia="he-IL" w:bidi="he-IL"/>
    </w:rPr>
  </w:style>
  <w:style w:type="paragraph" w:styleId="NoSpacing">
    <w:name w:val="No Spacing"/>
    <w:uiPriority w:val="99"/>
    <w:qFormat/>
    <w:rsid w:val="00C210A3"/>
    <w:pPr>
      <w:suppressAutoHyphens/>
    </w:pPr>
    <w:rPr>
      <w:rFonts w:ascii="Century Gothic" w:hAnsi="Century Gothic"/>
      <w:kern w:val="1"/>
      <w:sz w:val="24"/>
      <w:szCs w:val="24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tagallarate@aclivares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www.shutterstock.com/image-photo/view-grand-canal-basilica-santa-260nw-2273854667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288</Words>
  <Characters>1647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Garini Marco</dc:creator>
  <cp:keywords/>
  <dc:description/>
  <cp:lastModifiedBy>cta</cp:lastModifiedBy>
  <cp:revision>8</cp:revision>
  <cp:lastPrinted>2024-06-06T09:52:00Z</cp:lastPrinted>
  <dcterms:created xsi:type="dcterms:W3CDTF">2024-09-03T14:34:00Z</dcterms:created>
  <dcterms:modified xsi:type="dcterms:W3CDTF">2024-09-05T07:57:00Z</dcterms:modified>
</cp:coreProperties>
</file>